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Franklin County Commissioners recognize World Refugee Day at General Session</w:t>
      </w:r>
    </w:p>
    <w:p>
      <w:r>
        <w:rPr>
          <w:b/>
        </w:rPr>
        <w:t>Executive summary</w:t>
      </w:r>
    </w:p>
    <w:p>
      <w:r>
        <w:t>The Franklin County Board of Commissioners recognized World Refugee Day on June 18, 2026, adopting a resolution honoring refugees and immigrants. Nadia Cosman, chair of the Franklin County Welcoming Advisory Council, shared her personal story as a refugee from Ukraine and highlighted the contributions of refugees to the local economy and culture. Commissioners expressed support for the council's work and encouraged the resumption of annual forums to share accurate information about immigration. No other agenda items were discussed.</w:t>
      </w:r>
    </w:p>
    <w:p>
      <w:pPr>
        <w:pStyle w:val="Heading1"/>
      </w:pPr>
      <w:r>
        <w:t>Agenda items</w:t>
      </w:r>
    </w:p>
    <w:p>
      <w:pPr>
        <w:pStyle w:val="ListBullet"/>
      </w:pPr>
      <w:r>
        <w:t>Recognition of World Refugee Day</w:t>
      </w:r>
    </w:p>
    <w:p>
      <w:r>
        <w:t>The Board of Commissioners recognized World Refugee Day (June 20) and adopted a resolution honoring refugees and immigrants. Nadia Cosman, chair of the Franklin County Welcoming Advisory Council, spoke about her personal experience as a refugee and the contributions of refugees to the community. — Action: Resolution adopted; commissioners expressed support and encouraged continued outreach and annual forums.; Vote: Motion carries (unanimous, implied)</w:t>
      </w:r>
    </w:p>
    <w:p>
      <w:pPr>
        <w:pStyle w:val="Heading1"/>
      </w:pPr>
      <w:r>
        <w:t>Budget highlights</w:t>
      </w:r>
    </w:p>
    <w:p>
      <w:pPr>
        <w:pStyle w:val="Heading1"/>
      </w:pPr>
      <w:r>
        <w:t>Action items</w:t>
      </w:r>
    </w:p>
    <w:p>
      <w:pPr>
        <w:pStyle w:val="ListBullet"/>
      </w:pPr>
      <w:r>
        <w:t>Commissioner Boyce encouraged the Welcoming Advisory Council to resume annual forums and distribute information more widely.</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