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Board of Commissioners Meeting 5/26/2026</w:t>
      </w:r>
    </w:p>
    <w:p>
      <w:r>
        <w:rPr>
          <w:b/>
        </w:rPr>
        <w:t>Executive summary</w:t>
      </w:r>
    </w:p>
    <w:p>
      <w:r>
        <w:t>The Madison County Board of Commissioners met on May 26, 2026, and approved a series of resolutions, including the preliminary design contract for a new Sheriff's building and 911 Dispatch Center, funding for a DARE officer vehicle, and applications for ODOT grants for fuel tank replacement and airport improvements. The board also authorized a public hearing notice for the 2026 Community Development Block Grant and adjusted the gas tax budget. A bid opening for the Village of Out-Stairing Sewer Improvement Project was held, with the low bid exceeding the engineer's estimate; staff will follow up with the engineer. No contentious issues or public comments were recorded.</w:t>
      </w:r>
    </w:p>
    <w:p>
      <w:pPr>
        <w:pStyle w:val="Heading1"/>
      </w:pPr>
      <w:r>
        <w:t>Agenda items</w:t>
      </w:r>
    </w:p>
    <w:p>
      <w:pPr>
        <w:pStyle w:val="ListBullet"/>
      </w:pPr>
      <w:r>
        <w:t>Approval of minutes</w:t>
      </w:r>
    </w:p>
    <w:p>
      <w:r>
        <w:t>Minutes from last week's meeting were approved. — Action: Approved; Vote: Unanimous (Shaver, Zekan, Wallace)</w:t>
      </w:r>
    </w:p>
    <w:p>
      <w:pPr>
        <w:pStyle w:val="ListBullet"/>
      </w:pPr>
      <w:r>
        <w:t>Sheriff's building preliminary design</w:t>
      </w:r>
    </w:p>
    <w:p>
      <w:r>
        <w:t>Resolution to approve proposal from Stark Conway Architects for preliminary design of new Sheriff's building and 911 Dispatch Center. — Action: Approved; Vote: Unanimous (Shay, Sneegas, Wallace)</w:t>
      </w:r>
    </w:p>
    <w:p>
      <w:pPr>
        <w:pStyle w:val="ListBullet"/>
      </w:pPr>
      <w:r>
        <w:t>Payment of invoices for Auditor</w:t>
      </w:r>
    </w:p>
    <w:p>
      <w:r>
        <w:t>Resolution approving payment of invoices for the Madison County Auditor. — Action: Approved; Vote: Unanimous (Shay, Sneegas, Wallace)</w:t>
      </w:r>
    </w:p>
    <w:p>
      <w:pPr>
        <w:pStyle w:val="ListBullet"/>
      </w:pPr>
      <w:r>
        <w:t>CDBG public hearing notice</w:t>
      </w:r>
    </w:p>
    <w:p>
      <w:r>
        <w:t>Resolution approving publication of a public hearing notice for the 2026 Community Development Block Grant allocation and critical infrastructure application. — Action: Approved; Vote: Unanimous (Shay, Sneegas, Wallace)</w:t>
      </w:r>
    </w:p>
    <w:p>
      <w:pPr>
        <w:pStyle w:val="ListBullet"/>
      </w:pPr>
      <w:r>
        <w:t>Transfer of funds for janitorial salary</w:t>
      </w:r>
    </w:p>
    <w:p>
      <w:r>
        <w:t>Resolution approving transfer of funds to reimburse janitorial salary and expenses. — Action: Approved; Vote: Unanimous (Shay, Sneegas, Wallace)</w:t>
      </w:r>
    </w:p>
    <w:p>
      <w:pPr>
        <w:pStyle w:val="ListBullet"/>
      </w:pPr>
      <w:r>
        <w:t>Tri-County Regional Jail contract increase</w:t>
      </w:r>
    </w:p>
    <w:p>
      <w:r>
        <w:t>Resolution increasing appropriations to the Tri-County Regional Jail contract service expense line. — Action: Approved; Vote: Unanimous (Shay, Sneegas, Wallace)</w:t>
      </w:r>
    </w:p>
    <w:p>
      <w:pPr>
        <w:pStyle w:val="ListBullet"/>
      </w:pPr>
      <w:r>
        <w:t>ODOT grant for fuel tank replacement</w:t>
      </w:r>
    </w:p>
    <w:p>
      <w:r>
        <w:t>Resolution authorizing application for ODOT Infrastructure and Capacity Enhancement Grant funds for replacement of underground storage tank with 8,000 gallon AV gas fuel tank. — Action: Approved; Vote: Unanimous (Shay, Sneegas, Wallace)</w:t>
      </w:r>
    </w:p>
    <w:p>
      <w:pPr>
        <w:pStyle w:val="ListBullet"/>
      </w:pPr>
      <w:r>
        <w:t>ODOT grant for airport improvements</w:t>
      </w:r>
    </w:p>
    <w:p>
      <w:r>
        <w:t>Resolution authorizing application for ODOT Direct Grant funds for airport improvements. — Action: Approved; Vote: Unanimous (Shay, Sneegas, Wallace)</w:t>
      </w:r>
    </w:p>
    <w:p>
      <w:pPr>
        <w:pStyle w:val="ListBullet"/>
      </w:pPr>
      <w:r>
        <w:t>Vehicle purchase for DARE officer</w:t>
      </w:r>
    </w:p>
    <w:p>
      <w:r>
        <w:t>Resolution increasing appropriations and transferring funds for purchase of a vehicle for the Madison County DARE officer. — Action: Approved; Vote: Unanimous (Shay, Sneegas, Wallace)</w:t>
      </w:r>
    </w:p>
    <w:p>
      <w:pPr>
        <w:pStyle w:val="ListBullet"/>
      </w:pPr>
      <w:r>
        <w:t>Gas tax budget adjustments</w:t>
      </w:r>
    </w:p>
    <w:p>
      <w:r>
        <w:t>Resolution authorizing budget adjustments within the Madison County 2026 gas tax budget. — Action: Approved; Vote: Unanimous (Shay, Sneegas, Wallace)</w:t>
      </w:r>
    </w:p>
    <w:p>
      <w:pPr>
        <w:pStyle w:val="ListBullet"/>
      </w:pPr>
      <w:r>
        <w:t>Juvenile Division annual report</w:t>
      </w:r>
    </w:p>
    <w:p>
      <w:r>
        <w:t>Resolution approving the 2020-2025 annual report for the Madison County Court of Common Pleas Juvenile Division. — Action: Approved; Vote: Unanimous (Shay, Sneegas, Wallace)</w:t>
      </w:r>
    </w:p>
    <w:p>
      <w:pPr>
        <w:pStyle w:val="Heading1"/>
      </w:pPr>
      <w:r>
        <w:t>Budget highlights</w:t>
      </w:r>
    </w:p>
    <w:p>
      <w:pPr>
        <w:pStyle w:val="ListBullet"/>
      </w:pPr>
      <w:r>
        <w:t>Transfer of funds to reimburse janitorial salary and expenses.</w:t>
      </w:r>
    </w:p>
    <w:p>
      <w:pPr>
        <w:pStyle w:val="ListBullet"/>
      </w:pPr>
      <w:r>
        <w:t>Increase in appropriations for Tri-County Regional Jail contract.</w:t>
      </w:r>
    </w:p>
    <w:p>
      <w:pPr>
        <w:pStyle w:val="ListBullet"/>
      </w:pPr>
      <w:r>
        <w:t>Budget adjustments within the 2026 gas tax budget.</w:t>
      </w:r>
    </w:p>
    <w:p>
      <w:pPr>
        <w:pStyle w:val="ListBullet"/>
      </w:pPr>
      <w:r>
        <w:t>Funds allocated for purchase of a vehicle for DARE officer.</w:t>
      </w:r>
    </w:p>
    <w:p>
      <w:pPr>
        <w:pStyle w:val="Heading1"/>
      </w:pPr>
      <w:r>
        <w:t>Action items</w:t>
      </w:r>
    </w:p>
    <w:p>
      <w:pPr>
        <w:pStyle w:val="ListBullet"/>
      </w:pPr>
      <w:r>
        <w:t>Reach out to engineer regarding bid for Village of Out-Stairing Sewer Improvement Project and determine next steps.</w:t>
      </w:r>
    </w:p>
    <w:p>
      <w:pPr>
        <w:pStyle w:val="ListBullet"/>
      </w:pPr>
      <w:r>
        <w:t>Send copy of sign-in sheet from bid opening to clerk.</w:t>
      </w:r>
    </w:p>
    <w:p>
      <w:pPr>
        <w:pStyle w:val="Heading1"/>
      </w:pPr>
      <w:r>
        <w:t>Public concerns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